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2261" w:rsidRPr="004B2261" w:rsidRDefault="004B2261" w:rsidP="00267768">
      <w:pPr>
        <w:spacing w:after="0" w:line="240" w:lineRule="auto"/>
        <w:rPr>
          <w:rFonts w:ascii="Times New Roman" w:hAnsi="Times New Roman" w:cs="Times New Roman"/>
          <w:sz w:val="28"/>
          <w:szCs w:val="28"/>
          <w:lang w:val="en-US"/>
        </w:rPr>
      </w:pPr>
    </w:p>
    <w:tbl>
      <w:tblPr>
        <w:tblpPr w:leftFromText="180" w:rightFromText="180" w:horzAnchor="margin" w:tblpY="480"/>
        <w:tblW w:w="0" w:type="auto"/>
        <w:tblLayout w:type="fixed"/>
        <w:tblLook w:val="01E0" w:firstRow="1" w:lastRow="1" w:firstColumn="1" w:lastColumn="1" w:noHBand="0" w:noVBand="0"/>
      </w:tblPr>
      <w:tblGrid>
        <w:gridCol w:w="3888"/>
        <w:gridCol w:w="1620"/>
        <w:gridCol w:w="3939"/>
      </w:tblGrid>
      <w:tr w:rsidR="00267768" w:rsidRPr="003E6A9B" w:rsidTr="00DC59C5">
        <w:trPr>
          <w:trHeight w:val="1277"/>
        </w:trPr>
        <w:tc>
          <w:tcPr>
            <w:tcW w:w="3888" w:type="dxa"/>
            <w:tcBorders>
              <w:top w:val="nil"/>
              <w:left w:val="nil"/>
              <w:bottom w:val="single" w:sz="4" w:space="0" w:color="auto"/>
              <w:right w:val="nil"/>
            </w:tcBorders>
            <w:vAlign w:val="center"/>
            <w:hideMark/>
          </w:tcPr>
          <w:p w:rsidR="00267768" w:rsidRPr="003E6A9B" w:rsidRDefault="00267768" w:rsidP="00DC59C5">
            <w:pPr>
              <w:pStyle w:val="1"/>
              <w:rPr>
                <w:rFonts w:ascii="Times New Roman UniToktom" w:hAnsi="Times New Roman UniToktom" w:cs="Times New Roman UniToktom"/>
                <w:sz w:val="24"/>
                <w:lang w:val="ky-KG"/>
              </w:rPr>
            </w:pPr>
            <w:r w:rsidRPr="003E6A9B">
              <w:rPr>
                <w:rFonts w:ascii="Times New Roman UniToktom" w:hAnsi="Times New Roman UniToktom" w:cs="Times New Roman UniToktom"/>
                <w:sz w:val="24"/>
              </w:rPr>
              <w:t>КЫРГЫЗ РЕСПУБЛИКАСЫНЫН</w:t>
            </w:r>
          </w:p>
          <w:p w:rsidR="00267768" w:rsidRPr="003E6A9B" w:rsidRDefault="00267768" w:rsidP="00DC59C5">
            <w:pPr>
              <w:pStyle w:val="1"/>
              <w:rPr>
                <w:rFonts w:cs="Calibri"/>
                <w:b w:val="0"/>
                <w:bCs w:val="0"/>
                <w:sz w:val="24"/>
                <w:lang w:val="ky-KG"/>
              </w:rPr>
            </w:pPr>
            <w:r w:rsidRPr="003E6A9B">
              <w:rPr>
                <w:rFonts w:ascii="Times New Roman UniToktom" w:hAnsi="Times New Roman UniToktom" w:cs="Times New Roman UniToktom"/>
                <w:sz w:val="24"/>
              </w:rPr>
              <w:t>ӨНӨР ЖАЙ, ЭНЕРГЕТИКА ЖАНА ЖЕР КАЗЫНАСЫН ПАЙДАЛАНУУ МАМЛЕКТТИК КОМИТЕТИ</w:t>
            </w:r>
          </w:p>
        </w:tc>
        <w:tc>
          <w:tcPr>
            <w:tcW w:w="1620" w:type="dxa"/>
            <w:vAlign w:val="center"/>
            <w:hideMark/>
          </w:tcPr>
          <w:p w:rsidR="00267768" w:rsidRPr="003E6A9B" w:rsidRDefault="008A02D2" w:rsidP="00DC59C5">
            <w:pPr>
              <w:rPr>
                <w:rFonts w:cs="Calibri"/>
                <w:sz w:val="24"/>
                <w:szCs w:val="24"/>
                <w:lang w:val="ky-KG"/>
              </w:rPr>
            </w:pPr>
            <w:r>
              <w:rPr>
                <w:rFonts w:cs="Calibri"/>
                <w:sz w:val="24"/>
                <w:szCs w:val="24"/>
                <w:lang w:val="ky-KG" w:eastAsia="en-US"/>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15pt;margin-top:-3.8pt;width:62.45pt;height:61.7pt;z-index:251659264;mso-position-horizontal-relative:text;mso-position-vertical-relative:text">
                  <v:imagedata r:id="rId8" o:title="" blacklevel="-7209f"/>
                </v:shape>
                <o:OLEObject Type="Embed" ProgID="Msxml2.SAXXMLReader.5.0" ShapeID="_x0000_s1026" DrawAspect="Content" ObjectID="_1567491278" r:id="rId9"/>
              </w:object>
            </w:r>
          </w:p>
        </w:tc>
        <w:tc>
          <w:tcPr>
            <w:tcW w:w="3939" w:type="dxa"/>
            <w:tcBorders>
              <w:top w:val="nil"/>
              <w:left w:val="nil"/>
              <w:bottom w:val="single" w:sz="4" w:space="0" w:color="auto"/>
              <w:right w:val="nil"/>
            </w:tcBorders>
            <w:vAlign w:val="center"/>
            <w:hideMark/>
          </w:tcPr>
          <w:p w:rsidR="00267768" w:rsidRPr="003E6A9B" w:rsidRDefault="00267768" w:rsidP="00DC59C5">
            <w:pPr>
              <w:pStyle w:val="ad"/>
              <w:ind w:firstLine="0"/>
              <w:jc w:val="center"/>
              <w:rPr>
                <w:lang w:val="ky-KG"/>
              </w:rPr>
            </w:pPr>
            <w:r w:rsidRPr="003E6A9B">
              <w:rPr>
                <w:b/>
                <w:bCs/>
              </w:rPr>
              <w:t>ГОСУДАРСТВЕННЫЙ КОМИТЕТ ПРОМЫШЛЕННОСТИ, ЭНЕРГЕТИКИ И НЕДРОПОЛЬЗОВАНИЯ КЫРГЫЗСКОЙ РЕСПУБЛИКИ</w:t>
            </w:r>
          </w:p>
        </w:tc>
      </w:tr>
    </w:tbl>
    <w:p w:rsidR="00267768" w:rsidRPr="003E6A9B" w:rsidRDefault="00267768" w:rsidP="00267768">
      <w:pPr>
        <w:spacing w:after="0" w:line="240" w:lineRule="auto"/>
        <w:jc w:val="center"/>
        <w:rPr>
          <w:rFonts w:ascii="Times New Roman" w:hAnsi="Times New Roman" w:cs="Times New Roman"/>
          <w:b/>
          <w:bCs/>
          <w:sz w:val="24"/>
          <w:szCs w:val="24"/>
          <w:lang w:val="ky-KG"/>
        </w:rPr>
      </w:pPr>
    </w:p>
    <w:p w:rsidR="00267768" w:rsidRPr="0055615D" w:rsidRDefault="00267768" w:rsidP="00267768">
      <w:pPr>
        <w:spacing w:after="0" w:line="240" w:lineRule="auto"/>
        <w:jc w:val="center"/>
        <w:rPr>
          <w:rFonts w:ascii="Times New Roman" w:hAnsi="Times New Roman" w:cs="Times New Roman"/>
          <w:b/>
          <w:bCs/>
          <w:sz w:val="28"/>
          <w:szCs w:val="28"/>
          <w:lang w:val="ky-KG"/>
        </w:rPr>
      </w:pPr>
      <w:r w:rsidRPr="0055615D">
        <w:rPr>
          <w:rFonts w:ascii="Times New Roman" w:hAnsi="Times New Roman" w:cs="Times New Roman"/>
          <w:b/>
          <w:bCs/>
          <w:sz w:val="28"/>
          <w:szCs w:val="28"/>
          <w:lang w:val="ky-KG"/>
        </w:rPr>
        <w:t>БУЙРУК</w:t>
      </w:r>
    </w:p>
    <w:p w:rsidR="00267768" w:rsidRPr="0055615D" w:rsidRDefault="00267768" w:rsidP="00267768">
      <w:pPr>
        <w:spacing w:after="0" w:line="240" w:lineRule="auto"/>
        <w:jc w:val="center"/>
        <w:rPr>
          <w:rFonts w:ascii="Times New Roman" w:hAnsi="Times New Roman" w:cs="Times New Roman"/>
          <w:b/>
          <w:bCs/>
          <w:sz w:val="28"/>
          <w:szCs w:val="28"/>
          <w:lang w:val="ky-KG"/>
        </w:rPr>
      </w:pPr>
      <w:r w:rsidRPr="0055615D">
        <w:rPr>
          <w:rFonts w:ascii="Times New Roman" w:hAnsi="Times New Roman" w:cs="Times New Roman"/>
          <w:b/>
          <w:bCs/>
          <w:sz w:val="28"/>
          <w:szCs w:val="28"/>
          <w:lang w:val="ky-KG"/>
        </w:rPr>
        <w:t>ПРИКАЗ</w:t>
      </w:r>
    </w:p>
    <w:p w:rsidR="00267768" w:rsidRPr="003E6A9B" w:rsidRDefault="00267768" w:rsidP="00267768">
      <w:pPr>
        <w:spacing w:line="240" w:lineRule="auto"/>
        <w:jc w:val="both"/>
        <w:rPr>
          <w:rFonts w:ascii="Times New Roman" w:hAnsi="Times New Roman" w:cs="Times New Roman"/>
          <w:sz w:val="24"/>
          <w:szCs w:val="24"/>
          <w:lang w:val="ky-KG"/>
        </w:rPr>
      </w:pPr>
      <w:r w:rsidRPr="003E6A9B">
        <w:rPr>
          <w:rFonts w:ascii="Times New Roman" w:hAnsi="Times New Roman" w:cs="Times New Roman"/>
          <w:sz w:val="24"/>
          <w:szCs w:val="24"/>
          <w:lang w:val="ky-KG"/>
        </w:rPr>
        <w:t xml:space="preserve">  ______________________№_____                                                                         г. Бишкек</w:t>
      </w:r>
    </w:p>
    <w:p w:rsidR="0055615D" w:rsidRPr="008A02D2" w:rsidRDefault="0055615D" w:rsidP="0055615D">
      <w:pPr>
        <w:spacing w:line="240" w:lineRule="auto"/>
        <w:jc w:val="center"/>
        <w:rPr>
          <w:rFonts w:ascii="Times New Roman" w:hAnsi="Times New Roman" w:cs="Times New Roman"/>
          <w:b/>
          <w:sz w:val="28"/>
          <w:szCs w:val="28"/>
          <w:lang w:val="ky-KG"/>
        </w:rPr>
      </w:pPr>
    </w:p>
    <w:p w:rsidR="0055615D" w:rsidRDefault="0055615D" w:rsidP="0055615D">
      <w:pPr>
        <w:spacing w:after="0" w:line="240" w:lineRule="auto"/>
        <w:jc w:val="center"/>
        <w:rPr>
          <w:rFonts w:ascii="Times New Roman" w:hAnsi="Times New Roman" w:cs="Times New Roman"/>
          <w:b/>
          <w:sz w:val="28"/>
          <w:szCs w:val="28"/>
          <w:lang w:val="ky-KG"/>
        </w:rPr>
      </w:pPr>
      <w:r w:rsidRPr="00046E08">
        <w:rPr>
          <w:rFonts w:ascii="Times New Roman" w:hAnsi="Times New Roman" w:cs="Times New Roman"/>
          <w:b/>
          <w:sz w:val="28"/>
          <w:szCs w:val="28"/>
          <w:lang w:val="ky-KG"/>
        </w:rPr>
        <w:t>“</w:t>
      </w:r>
      <w:r>
        <w:rPr>
          <w:rFonts w:ascii="Times New Roman" w:hAnsi="Times New Roman" w:cs="Times New Roman"/>
          <w:b/>
          <w:sz w:val="28"/>
          <w:szCs w:val="28"/>
          <w:lang w:val="ky-KG"/>
        </w:rPr>
        <w:t>Пайдалуу кен чыккан жерлерди иштетүү боюнча техникалык долбоорлорго жер казын</w:t>
      </w:r>
      <w:r w:rsidR="008A02D2">
        <w:rPr>
          <w:rFonts w:ascii="Times New Roman" w:hAnsi="Times New Roman" w:cs="Times New Roman"/>
          <w:b/>
          <w:sz w:val="28"/>
          <w:szCs w:val="28"/>
          <w:lang w:val="ky-KG"/>
        </w:rPr>
        <w:t>а</w:t>
      </w:r>
      <w:bookmarkStart w:id="0" w:name="_GoBack"/>
      <w:bookmarkEnd w:id="0"/>
      <w:r>
        <w:rPr>
          <w:rFonts w:ascii="Times New Roman" w:hAnsi="Times New Roman" w:cs="Times New Roman"/>
          <w:b/>
          <w:sz w:val="28"/>
          <w:szCs w:val="28"/>
          <w:lang w:val="ky-KG"/>
        </w:rPr>
        <w:t xml:space="preserve">сын коргоо </w:t>
      </w:r>
      <w:r w:rsidRPr="00D4132B">
        <w:rPr>
          <w:rFonts w:ascii="Times New Roman" w:hAnsi="Times New Roman" w:cs="Times New Roman"/>
          <w:b/>
          <w:sz w:val="28"/>
          <w:szCs w:val="28"/>
          <w:lang w:val="ky-KG"/>
        </w:rPr>
        <w:t>бөлүгүндө</w:t>
      </w:r>
      <w:r>
        <w:rPr>
          <w:rFonts w:ascii="Times New Roman" w:hAnsi="Times New Roman" w:cs="Times New Roman"/>
          <w:b/>
          <w:sz w:val="28"/>
          <w:szCs w:val="28"/>
          <w:lang w:val="ky-KG"/>
        </w:rPr>
        <w:t xml:space="preserve"> жана корутунду тариздөө жагында</w:t>
      </w:r>
      <w:r w:rsidRPr="00046E08">
        <w:rPr>
          <w:rFonts w:ascii="Times New Roman" w:hAnsi="Times New Roman" w:cs="Times New Roman"/>
          <w:b/>
          <w:sz w:val="28"/>
          <w:szCs w:val="28"/>
          <w:lang w:val="ky-KG"/>
        </w:rPr>
        <w:t xml:space="preserve"> экспертиза жүргүзүү эрежелерин” бекитүү жөнүндө</w:t>
      </w:r>
    </w:p>
    <w:p w:rsidR="0055615D" w:rsidRPr="00046E08" w:rsidRDefault="0055615D" w:rsidP="0055615D">
      <w:pPr>
        <w:spacing w:after="0" w:line="240" w:lineRule="auto"/>
        <w:jc w:val="center"/>
        <w:rPr>
          <w:rFonts w:ascii="Times New Roman" w:hAnsi="Times New Roman" w:cs="Times New Roman"/>
          <w:b/>
          <w:sz w:val="28"/>
          <w:szCs w:val="28"/>
          <w:lang w:val="ky-KG"/>
        </w:rPr>
      </w:pPr>
    </w:p>
    <w:p w:rsidR="0055615D" w:rsidRDefault="0055615D" w:rsidP="0055615D">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Экспертизаны жүргүзүүнүн, ошондой эле тариздөөнүн жалпы талабын, тартибин жана мөөнөттөрүн белгилөө максатында, Кыргыз Республикасынын Өкмөтүнүн 2014-жылдын 15-сентябрындагы “Кыргыз Республикасынын Өкмөтүнүн айрым ченем жаратуу ыйгарым укуктарын аткаруу бийлигинин бир катар мамлекеттик органдарына өткөрүп берүү жөнүндө” № 530 токтомуна ылайык,</w:t>
      </w:r>
    </w:p>
    <w:p w:rsidR="0055615D" w:rsidRDefault="0055615D" w:rsidP="0055615D">
      <w:pPr>
        <w:spacing w:after="0" w:line="240" w:lineRule="auto"/>
        <w:rPr>
          <w:rFonts w:ascii="Times New Roman" w:hAnsi="Times New Roman" w:cs="Times New Roman"/>
          <w:sz w:val="28"/>
          <w:szCs w:val="28"/>
          <w:lang w:val="ky-KG"/>
        </w:rPr>
      </w:pPr>
    </w:p>
    <w:p w:rsidR="0055615D" w:rsidRPr="006568C5" w:rsidRDefault="0055615D" w:rsidP="0055615D">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БУЙРУЙ</w:t>
      </w:r>
      <w:r w:rsidRPr="006568C5">
        <w:rPr>
          <w:rFonts w:ascii="Times New Roman" w:hAnsi="Times New Roman" w:cs="Times New Roman"/>
          <w:b/>
          <w:sz w:val="28"/>
          <w:szCs w:val="28"/>
          <w:lang w:val="ky-KG"/>
        </w:rPr>
        <w:t>М:</w:t>
      </w:r>
    </w:p>
    <w:p w:rsidR="0055615D" w:rsidRDefault="0055615D" w:rsidP="0055615D">
      <w:pPr>
        <w:spacing w:after="0" w:line="240" w:lineRule="auto"/>
        <w:rPr>
          <w:rFonts w:ascii="Times New Roman" w:hAnsi="Times New Roman" w:cs="Times New Roman"/>
          <w:sz w:val="28"/>
          <w:szCs w:val="28"/>
          <w:lang w:val="ky-KG"/>
        </w:rPr>
      </w:pPr>
    </w:p>
    <w:p w:rsidR="0055615D" w:rsidRDefault="0055615D" w:rsidP="0055615D">
      <w:pPr>
        <w:pStyle w:val="a3"/>
        <w:numPr>
          <w:ilvl w:val="0"/>
          <w:numId w:val="6"/>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№1 тиркемеге ылайык, п</w:t>
      </w:r>
      <w:r w:rsidRPr="00AE48C3">
        <w:rPr>
          <w:rFonts w:ascii="Times New Roman" w:hAnsi="Times New Roman" w:cs="Times New Roman"/>
          <w:sz w:val="28"/>
          <w:szCs w:val="28"/>
          <w:lang w:val="ky-KG"/>
        </w:rPr>
        <w:t>айдалуу кен чыккан жерлерди иштетүү боюнча техникалык долбоорлорго жер казынсын коргоо</w:t>
      </w:r>
      <w:r w:rsidRPr="00C83E02">
        <w:rPr>
          <w:rFonts w:ascii="Times New Roman" w:hAnsi="Times New Roman" w:cs="Times New Roman"/>
          <w:b/>
          <w:sz w:val="28"/>
          <w:szCs w:val="28"/>
          <w:lang w:val="ky-KG"/>
        </w:rPr>
        <w:t xml:space="preserve"> </w:t>
      </w:r>
      <w:r w:rsidRPr="00C83E02">
        <w:rPr>
          <w:rFonts w:ascii="Times New Roman" w:hAnsi="Times New Roman" w:cs="Times New Roman"/>
          <w:sz w:val="28"/>
          <w:szCs w:val="28"/>
          <w:lang w:val="ky-KG"/>
        </w:rPr>
        <w:t>бөлүгүндө</w:t>
      </w:r>
      <w:r w:rsidRPr="00AE48C3">
        <w:rPr>
          <w:rFonts w:ascii="Times New Roman" w:hAnsi="Times New Roman" w:cs="Times New Roman"/>
          <w:sz w:val="28"/>
          <w:szCs w:val="28"/>
          <w:lang w:val="ky-KG"/>
        </w:rPr>
        <w:t xml:space="preserve"> жана корутунду тариздөө жагында</w:t>
      </w:r>
      <w:r>
        <w:rPr>
          <w:rFonts w:ascii="Times New Roman" w:hAnsi="Times New Roman" w:cs="Times New Roman"/>
          <w:sz w:val="28"/>
          <w:szCs w:val="28"/>
          <w:lang w:val="ky-KG"/>
        </w:rPr>
        <w:t xml:space="preserve"> экспертиза жүргүзүү эрежелери</w:t>
      </w:r>
      <w:r w:rsidRPr="00AE48C3">
        <w:rPr>
          <w:rFonts w:ascii="Times New Roman" w:hAnsi="Times New Roman" w:cs="Times New Roman"/>
          <w:sz w:val="28"/>
          <w:szCs w:val="28"/>
          <w:lang w:val="ky-KG"/>
        </w:rPr>
        <w:t xml:space="preserve"> </w:t>
      </w:r>
      <w:r>
        <w:rPr>
          <w:rFonts w:ascii="Times New Roman" w:hAnsi="Times New Roman" w:cs="Times New Roman"/>
          <w:sz w:val="28"/>
          <w:szCs w:val="28"/>
          <w:lang w:val="ky-KG"/>
        </w:rPr>
        <w:t>бекитилсин.</w:t>
      </w:r>
    </w:p>
    <w:p w:rsidR="0055615D" w:rsidRDefault="0055615D" w:rsidP="0055615D">
      <w:pPr>
        <w:pStyle w:val="a3"/>
        <w:numPr>
          <w:ilvl w:val="0"/>
          <w:numId w:val="6"/>
        </w:numPr>
        <w:tabs>
          <w:tab w:val="left" w:pos="1134"/>
        </w:tabs>
        <w:spacing w:after="0" w:line="240" w:lineRule="auto"/>
        <w:ind w:left="0" w:firstLine="709"/>
        <w:jc w:val="both"/>
        <w:rPr>
          <w:rFonts w:ascii="Times New Roman" w:hAnsi="Times New Roman" w:cs="Times New Roman"/>
          <w:sz w:val="28"/>
          <w:szCs w:val="28"/>
          <w:lang w:val="ky-KG"/>
        </w:rPr>
      </w:pPr>
      <w:r w:rsidRPr="003D47BC">
        <w:rPr>
          <w:rFonts w:ascii="Times New Roman" w:hAnsi="Times New Roman" w:cs="Times New Roman"/>
          <w:sz w:val="28"/>
          <w:szCs w:val="28"/>
          <w:lang w:val="ky-KG"/>
        </w:rPr>
        <w:t>Кыргыз Республикасынын өнөр жай, энергетика жана жер казынасын пайдалануу мамлекеттик комитеттин жер казынасын пайдалануу боюнча саясат башкармалыгы Кыргыз Республикасынын мыйзамдарына ылайык, ушул буйрукту мамлекеттик каттоодон өткөрүү үчүн Кыргыз Республикасынын Юстиция министрлигине жиберилсин жана расмий жарыялоо боюнча чараларды көрсүн</w:t>
      </w:r>
      <w:r>
        <w:rPr>
          <w:rFonts w:ascii="Times New Roman" w:hAnsi="Times New Roman" w:cs="Times New Roman"/>
          <w:sz w:val="28"/>
          <w:szCs w:val="28"/>
          <w:lang w:val="ky-KG"/>
        </w:rPr>
        <w:t>.</w:t>
      </w:r>
      <w:r w:rsidRPr="003D47BC">
        <w:rPr>
          <w:rFonts w:ascii="Times New Roman" w:hAnsi="Times New Roman" w:cs="Times New Roman"/>
          <w:sz w:val="28"/>
          <w:szCs w:val="28"/>
          <w:lang w:val="ky-KG"/>
        </w:rPr>
        <w:t xml:space="preserve"> </w:t>
      </w:r>
    </w:p>
    <w:p w:rsidR="0055615D" w:rsidRPr="003D47BC" w:rsidRDefault="0055615D" w:rsidP="0055615D">
      <w:pPr>
        <w:pStyle w:val="a3"/>
        <w:numPr>
          <w:ilvl w:val="0"/>
          <w:numId w:val="6"/>
        </w:numPr>
        <w:tabs>
          <w:tab w:val="left" w:pos="1134"/>
        </w:tabs>
        <w:spacing w:after="0" w:line="240" w:lineRule="auto"/>
        <w:ind w:left="0" w:firstLine="709"/>
        <w:jc w:val="both"/>
        <w:rPr>
          <w:rFonts w:ascii="Times New Roman" w:hAnsi="Times New Roman" w:cs="Times New Roman"/>
          <w:sz w:val="28"/>
          <w:szCs w:val="28"/>
          <w:lang w:val="ky-KG"/>
        </w:rPr>
      </w:pPr>
      <w:r w:rsidRPr="003D47BC">
        <w:rPr>
          <w:rFonts w:ascii="Times New Roman" w:hAnsi="Times New Roman" w:cs="Times New Roman"/>
          <w:sz w:val="28"/>
          <w:szCs w:val="28"/>
          <w:lang w:val="ky-KG"/>
        </w:rPr>
        <w:t>Ушул буйруктун аткарылышын контролдоо Кыргыз Республикасынын өнөр жай, энергетика жана жер казынасын пайдалануу мамлекеттик комитетинин төрагасынын орун басары А.А.Сапаралиевге жүктөлсүн.</w:t>
      </w:r>
    </w:p>
    <w:p w:rsidR="0055615D" w:rsidRDefault="0055615D" w:rsidP="0055615D">
      <w:pPr>
        <w:pStyle w:val="a3"/>
        <w:numPr>
          <w:ilvl w:val="0"/>
          <w:numId w:val="6"/>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Ушул буйрук расмий жарыяланган күндөн</w:t>
      </w:r>
      <w:r w:rsidR="008A02D2">
        <w:rPr>
          <w:rFonts w:ascii="Times New Roman" w:hAnsi="Times New Roman" w:cs="Times New Roman"/>
          <w:sz w:val="28"/>
          <w:szCs w:val="28"/>
          <w:lang w:val="ky-KG"/>
        </w:rPr>
        <w:t xml:space="preserve"> </w:t>
      </w:r>
      <w:r>
        <w:rPr>
          <w:rFonts w:ascii="Times New Roman" w:hAnsi="Times New Roman" w:cs="Times New Roman"/>
          <w:sz w:val="28"/>
          <w:szCs w:val="28"/>
          <w:lang w:val="ky-KG"/>
        </w:rPr>
        <w:t>тартып он беш күн өткөндөн кийин күчүнө кирет.</w:t>
      </w:r>
    </w:p>
    <w:p w:rsidR="0055615D" w:rsidRDefault="0055615D" w:rsidP="0055615D">
      <w:pPr>
        <w:pStyle w:val="a3"/>
        <w:numPr>
          <w:ilvl w:val="0"/>
          <w:numId w:val="6"/>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Ушул буйрук күчүнө киргенден кийин, көчүрмөсү</w:t>
      </w:r>
      <w:r w:rsidRPr="00730E1D">
        <w:rPr>
          <w:rFonts w:ascii="Times New Roman" w:hAnsi="Times New Roman" w:cs="Times New Roman"/>
          <w:sz w:val="28"/>
          <w:szCs w:val="28"/>
          <w:lang w:val="ky-KG"/>
        </w:rPr>
        <w:t xml:space="preserve"> </w:t>
      </w:r>
      <w:r>
        <w:rPr>
          <w:rFonts w:ascii="Times New Roman" w:hAnsi="Times New Roman" w:cs="Times New Roman"/>
          <w:sz w:val="28"/>
          <w:szCs w:val="28"/>
          <w:lang w:val="ky-KG"/>
        </w:rPr>
        <w:t>Кыргыз Республикасынын Өкмөтүнүн Аппаратына маалымат үчүн жөнөтүлсүн.</w:t>
      </w:r>
    </w:p>
    <w:p w:rsidR="0055615D" w:rsidRPr="0055615D" w:rsidRDefault="0055615D" w:rsidP="0055615D">
      <w:pPr>
        <w:spacing w:line="240" w:lineRule="auto"/>
        <w:jc w:val="center"/>
        <w:rPr>
          <w:rFonts w:ascii="Times New Roman" w:hAnsi="Times New Roman" w:cs="Times New Roman"/>
          <w:b/>
          <w:sz w:val="28"/>
          <w:szCs w:val="28"/>
          <w:lang w:val="ky-KG"/>
        </w:rPr>
      </w:pPr>
    </w:p>
    <w:p w:rsidR="00BB44FD" w:rsidRPr="00E61A02" w:rsidRDefault="00BB44FD" w:rsidP="0055615D">
      <w:pPr>
        <w:spacing w:line="240" w:lineRule="auto"/>
        <w:jc w:val="center"/>
        <w:rPr>
          <w:rFonts w:ascii="Times New Roman" w:hAnsi="Times New Roman" w:cs="Times New Roman"/>
          <w:b/>
          <w:sz w:val="28"/>
          <w:szCs w:val="28"/>
        </w:rPr>
      </w:pPr>
      <w:r w:rsidRPr="00E61A02">
        <w:rPr>
          <w:rFonts w:ascii="Times New Roman" w:hAnsi="Times New Roman" w:cs="Times New Roman"/>
          <w:b/>
          <w:sz w:val="28"/>
          <w:szCs w:val="28"/>
        </w:rPr>
        <w:lastRenderedPageBreak/>
        <w:t>Об утверждении</w:t>
      </w:r>
      <w:r w:rsidR="00EA08D3" w:rsidRPr="00E61A02">
        <w:rPr>
          <w:rFonts w:ascii="Times New Roman" w:hAnsi="Times New Roman" w:cs="Times New Roman"/>
          <w:b/>
          <w:sz w:val="28"/>
          <w:szCs w:val="28"/>
        </w:rPr>
        <w:t xml:space="preserve"> </w:t>
      </w:r>
      <w:r w:rsidR="00534B82" w:rsidRPr="00E61A02">
        <w:rPr>
          <w:rFonts w:ascii="Times New Roman" w:hAnsi="Times New Roman" w:cs="Times New Roman"/>
          <w:b/>
          <w:sz w:val="28"/>
          <w:szCs w:val="28"/>
        </w:rPr>
        <w:t xml:space="preserve">«Правил </w:t>
      </w:r>
      <w:r w:rsidR="00EA08D3" w:rsidRPr="00E61A02">
        <w:rPr>
          <w:rFonts w:ascii="Times New Roman" w:hAnsi="Times New Roman" w:cs="Times New Roman"/>
          <w:b/>
          <w:sz w:val="28"/>
          <w:szCs w:val="28"/>
        </w:rPr>
        <w:t>проведения экспертизы технических проектов на разработку месторождений полезных ископаемых в части охраны недр и оформления заключения»</w:t>
      </w:r>
    </w:p>
    <w:p w:rsidR="00E61A02" w:rsidRPr="00E61A02" w:rsidRDefault="00E61A02" w:rsidP="008F78B4">
      <w:pPr>
        <w:pStyle w:val="ab"/>
        <w:ind w:firstLine="708"/>
        <w:jc w:val="both"/>
        <w:rPr>
          <w:rFonts w:ascii="Times New Roman" w:hAnsi="Times New Roman" w:cs="Times New Roman"/>
          <w:sz w:val="28"/>
          <w:szCs w:val="28"/>
        </w:rPr>
      </w:pPr>
    </w:p>
    <w:p w:rsidR="00BB44FD" w:rsidRPr="00E61A02" w:rsidRDefault="00D36C72" w:rsidP="008F78B4">
      <w:pPr>
        <w:pStyle w:val="ab"/>
        <w:ind w:firstLine="708"/>
        <w:jc w:val="both"/>
        <w:rPr>
          <w:rFonts w:ascii="Times New Roman" w:hAnsi="Times New Roman" w:cs="Times New Roman"/>
          <w:sz w:val="28"/>
          <w:szCs w:val="28"/>
        </w:rPr>
      </w:pPr>
      <w:r w:rsidRPr="00E61A02">
        <w:rPr>
          <w:rFonts w:ascii="Times New Roman" w:hAnsi="Times New Roman" w:cs="Times New Roman"/>
          <w:sz w:val="28"/>
          <w:szCs w:val="28"/>
        </w:rPr>
        <w:t xml:space="preserve">В целях установления </w:t>
      </w:r>
      <w:r w:rsidR="009C249B" w:rsidRPr="00E61A02">
        <w:rPr>
          <w:rFonts w:ascii="Times New Roman" w:hAnsi="Times New Roman" w:cs="Times New Roman"/>
          <w:sz w:val="28"/>
          <w:szCs w:val="28"/>
        </w:rPr>
        <w:t>общих требований, порядка и сроков</w:t>
      </w:r>
      <w:r w:rsidR="00EA08D3" w:rsidRPr="00E61A02">
        <w:rPr>
          <w:rFonts w:ascii="Times New Roman" w:hAnsi="Times New Roman" w:cs="Times New Roman"/>
          <w:sz w:val="28"/>
          <w:szCs w:val="28"/>
        </w:rPr>
        <w:t xml:space="preserve"> проведения экспертизы, а также оформления экспертного заключения, </w:t>
      </w:r>
      <w:r w:rsidR="008F78B4" w:rsidRPr="00E61A02">
        <w:rPr>
          <w:rFonts w:ascii="Times New Roman" w:hAnsi="Times New Roman" w:cs="Times New Roman"/>
          <w:sz w:val="28"/>
          <w:szCs w:val="28"/>
        </w:rPr>
        <w:t xml:space="preserve">в соответствии с </w:t>
      </w:r>
      <w:hyperlink r:id="rId10" w:history="1">
        <w:r w:rsidR="008F78B4" w:rsidRPr="00E61A02">
          <w:rPr>
            <w:rFonts w:ascii="Times New Roman" w:hAnsi="Times New Roman" w:cs="Times New Roman"/>
            <w:sz w:val="28"/>
            <w:szCs w:val="28"/>
          </w:rPr>
          <w:t>постановлением</w:t>
        </w:r>
      </w:hyperlink>
      <w:r w:rsidR="008F78B4" w:rsidRPr="00E61A02">
        <w:rPr>
          <w:rFonts w:ascii="Times New Roman" w:hAnsi="Times New Roman" w:cs="Times New Roman"/>
          <w:sz w:val="28"/>
          <w:szCs w:val="28"/>
        </w:rPr>
        <w:t xml:space="preserve"> Правительства Кыргызской Республики от 15 сентября 2014 года № 530 «О делегировании отдельных нормотворческих полномочий Правительства Кыргызской Республики ряду государственных органов исполнительной власти»,</w:t>
      </w:r>
    </w:p>
    <w:p w:rsidR="008F78B4" w:rsidRPr="00E61A02" w:rsidRDefault="008F78B4" w:rsidP="008F78B4">
      <w:pPr>
        <w:pStyle w:val="ab"/>
        <w:ind w:firstLine="708"/>
        <w:jc w:val="both"/>
        <w:rPr>
          <w:rFonts w:ascii="Times New Roman" w:hAnsi="Times New Roman" w:cs="Times New Roman"/>
          <w:sz w:val="28"/>
          <w:szCs w:val="28"/>
        </w:rPr>
      </w:pPr>
    </w:p>
    <w:p w:rsidR="004E7DF9" w:rsidRPr="00E61A02" w:rsidRDefault="008F78B4" w:rsidP="00D578A8">
      <w:pPr>
        <w:pStyle w:val="ab"/>
        <w:ind w:firstLine="708"/>
        <w:jc w:val="center"/>
        <w:rPr>
          <w:rFonts w:ascii="Times New Roman" w:hAnsi="Times New Roman" w:cs="Times New Roman"/>
          <w:b/>
          <w:sz w:val="28"/>
          <w:szCs w:val="28"/>
        </w:rPr>
      </w:pPr>
      <w:r w:rsidRPr="00E61A02">
        <w:rPr>
          <w:rFonts w:ascii="Times New Roman" w:hAnsi="Times New Roman" w:cs="Times New Roman"/>
          <w:b/>
          <w:sz w:val="28"/>
          <w:szCs w:val="28"/>
        </w:rPr>
        <w:t>ПРИКАЗЫВАЮ:</w:t>
      </w:r>
    </w:p>
    <w:p w:rsidR="00FA5DEE" w:rsidRPr="00E61A02" w:rsidRDefault="00FA5DEE" w:rsidP="00D578A8">
      <w:pPr>
        <w:pStyle w:val="ab"/>
        <w:ind w:firstLine="708"/>
        <w:jc w:val="center"/>
        <w:rPr>
          <w:rFonts w:ascii="Times New Roman" w:hAnsi="Times New Roman" w:cs="Times New Roman"/>
          <w:b/>
          <w:sz w:val="28"/>
          <w:szCs w:val="28"/>
        </w:rPr>
      </w:pPr>
    </w:p>
    <w:p w:rsidR="00D52159" w:rsidRPr="00E61A02" w:rsidRDefault="00D52159" w:rsidP="00267768">
      <w:pPr>
        <w:pStyle w:val="a3"/>
        <w:numPr>
          <w:ilvl w:val="0"/>
          <w:numId w:val="5"/>
        </w:numPr>
        <w:tabs>
          <w:tab w:val="left" w:pos="993"/>
        </w:tabs>
        <w:spacing w:after="0" w:line="240" w:lineRule="auto"/>
        <w:ind w:left="0" w:firstLine="709"/>
        <w:jc w:val="both"/>
        <w:rPr>
          <w:rFonts w:ascii="Times New Roman" w:hAnsi="Times New Roman" w:cs="Times New Roman"/>
          <w:sz w:val="28"/>
          <w:szCs w:val="28"/>
        </w:rPr>
      </w:pPr>
      <w:r w:rsidRPr="00E61A02">
        <w:rPr>
          <w:rFonts w:ascii="Times New Roman" w:hAnsi="Times New Roman" w:cs="Times New Roman"/>
          <w:sz w:val="28"/>
          <w:szCs w:val="28"/>
        </w:rPr>
        <w:t xml:space="preserve">Утвердить </w:t>
      </w:r>
      <w:r w:rsidR="00F37284" w:rsidRPr="00E61A02">
        <w:rPr>
          <w:rFonts w:ascii="Times New Roman" w:hAnsi="Times New Roman" w:cs="Times New Roman"/>
          <w:sz w:val="28"/>
          <w:szCs w:val="28"/>
        </w:rPr>
        <w:t>Правила</w:t>
      </w:r>
      <w:r w:rsidR="009C249B" w:rsidRPr="00E61A02">
        <w:rPr>
          <w:rFonts w:ascii="Times New Roman" w:hAnsi="Times New Roman" w:cs="Times New Roman"/>
          <w:sz w:val="28"/>
          <w:szCs w:val="28"/>
        </w:rPr>
        <w:t xml:space="preserve"> </w:t>
      </w:r>
      <w:r w:rsidR="00EA08D3" w:rsidRPr="00E61A02">
        <w:rPr>
          <w:rFonts w:ascii="Times New Roman" w:hAnsi="Times New Roman" w:cs="Times New Roman"/>
          <w:sz w:val="28"/>
          <w:szCs w:val="28"/>
        </w:rPr>
        <w:t>проведения экспертизы технических проектов на разработку месторождений полезных ископаемых в части охраны недр и оформления заключения»</w:t>
      </w:r>
      <w:r w:rsidR="009C249B" w:rsidRPr="00E61A02">
        <w:rPr>
          <w:rFonts w:ascii="Times New Roman" w:hAnsi="Times New Roman" w:cs="Times New Roman"/>
          <w:sz w:val="28"/>
          <w:szCs w:val="28"/>
        </w:rPr>
        <w:t>,</w:t>
      </w:r>
      <w:r w:rsidRPr="00E61A02">
        <w:rPr>
          <w:rFonts w:ascii="Times New Roman" w:hAnsi="Times New Roman" w:cs="Times New Roman"/>
          <w:sz w:val="28"/>
          <w:szCs w:val="28"/>
        </w:rPr>
        <w:t xml:space="preserve"> согласно приложению</w:t>
      </w:r>
      <w:r w:rsidR="00EA08D3" w:rsidRPr="00E61A02">
        <w:rPr>
          <w:rFonts w:ascii="Times New Roman" w:hAnsi="Times New Roman" w:cs="Times New Roman"/>
          <w:sz w:val="28"/>
          <w:szCs w:val="28"/>
        </w:rPr>
        <w:t xml:space="preserve"> №1</w:t>
      </w:r>
      <w:r w:rsidR="009C249B" w:rsidRPr="00E61A02">
        <w:rPr>
          <w:rFonts w:ascii="Times New Roman" w:hAnsi="Times New Roman" w:cs="Times New Roman"/>
          <w:sz w:val="28"/>
          <w:szCs w:val="28"/>
        </w:rPr>
        <w:t>.</w:t>
      </w:r>
    </w:p>
    <w:p w:rsidR="00D578A8" w:rsidRPr="00E61A02" w:rsidRDefault="00D578A8" w:rsidP="00267768">
      <w:pPr>
        <w:pStyle w:val="a3"/>
        <w:numPr>
          <w:ilvl w:val="0"/>
          <w:numId w:val="5"/>
        </w:numPr>
        <w:tabs>
          <w:tab w:val="left" w:pos="993"/>
        </w:tabs>
        <w:spacing w:after="0" w:line="240" w:lineRule="auto"/>
        <w:ind w:left="0" w:firstLine="709"/>
        <w:jc w:val="both"/>
        <w:rPr>
          <w:rFonts w:ascii="Times New Roman" w:hAnsi="Times New Roman" w:cs="Times New Roman"/>
          <w:sz w:val="28"/>
          <w:szCs w:val="28"/>
        </w:rPr>
      </w:pPr>
      <w:r w:rsidRPr="00E61A02">
        <w:rPr>
          <w:rFonts w:ascii="Times New Roman" w:hAnsi="Times New Roman" w:cs="Times New Roman"/>
          <w:sz w:val="28"/>
          <w:szCs w:val="28"/>
        </w:rPr>
        <w:t>Управлению политики по недропользованию Государственного комитета промышленности, энергетики и недропользования Кыргызской Республики</w:t>
      </w:r>
      <w:r w:rsidR="009C249B" w:rsidRPr="00E61A02">
        <w:rPr>
          <w:rFonts w:ascii="Times New Roman" w:hAnsi="Times New Roman" w:cs="Times New Roman"/>
          <w:sz w:val="28"/>
          <w:szCs w:val="28"/>
        </w:rPr>
        <w:t>,</w:t>
      </w:r>
      <w:r w:rsidRPr="00E61A02">
        <w:rPr>
          <w:rFonts w:ascii="Times New Roman" w:hAnsi="Times New Roman" w:cs="Times New Roman"/>
          <w:sz w:val="28"/>
          <w:szCs w:val="28"/>
        </w:rPr>
        <w:t xml:space="preserve"> в соответствии с законодательством Кыргызской Республики</w:t>
      </w:r>
      <w:r w:rsidR="009C249B" w:rsidRPr="00E61A02">
        <w:rPr>
          <w:rFonts w:ascii="Times New Roman" w:hAnsi="Times New Roman" w:cs="Times New Roman"/>
          <w:sz w:val="28"/>
          <w:szCs w:val="28"/>
        </w:rPr>
        <w:t>,</w:t>
      </w:r>
      <w:r w:rsidRPr="00E61A02">
        <w:rPr>
          <w:rFonts w:ascii="Times New Roman" w:hAnsi="Times New Roman" w:cs="Times New Roman"/>
          <w:sz w:val="28"/>
          <w:szCs w:val="28"/>
        </w:rPr>
        <w:t xml:space="preserve"> принять меры по официальному опубликованию настоящего приказа и для</w:t>
      </w:r>
      <w:r w:rsidR="000D54DC" w:rsidRPr="00E61A02">
        <w:rPr>
          <w:rFonts w:ascii="Times New Roman" w:hAnsi="Times New Roman" w:cs="Times New Roman"/>
          <w:sz w:val="28"/>
          <w:szCs w:val="28"/>
        </w:rPr>
        <w:t xml:space="preserve"> его</w:t>
      </w:r>
      <w:r w:rsidRPr="00E61A02">
        <w:rPr>
          <w:rFonts w:ascii="Times New Roman" w:hAnsi="Times New Roman" w:cs="Times New Roman"/>
          <w:sz w:val="28"/>
          <w:szCs w:val="28"/>
        </w:rPr>
        <w:t xml:space="preserve"> государственной регистрации направить в Министерство юстиции Кыргызской Республики.</w:t>
      </w:r>
    </w:p>
    <w:p w:rsidR="00D52159" w:rsidRPr="00E61A02" w:rsidRDefault="00D52159" w:rsidP="00267768">
      <w:pPr>
        <w:pStyle w:val="a3"/>
        <w:numPr>
          <w:ilvl w:val="0"/>
          <w:numId w:val="5"/>
        </w:numPr>
        <w:tabs>
          <w:tab w:val="left" w:pos="993"/>
        </w:tabs>
        <w:spacing w:after="0" w:line="240" w:lineRule="auto"/>
        <w:ind w:left="0" w:firstLine="709"/>
        <w:jc w:val="both"/>
        <w:rPr>
          <w:rFonts w:ascii="Times New Roman" w:hAnsi="Times New Roman" w:cs="Times New Roman"/>
          <w:sz w:val="28"/>
          <w:szCs w:val="28"/>
        </w:rPr>
      </w:pPr>
      <w:r w:rsidRPr="00E61A02">
        <w:rPr>
          <w:rFonts w:ascii="Times New Roman" w:hAnsi="Times New Roman"/>
          <w:sz w:val="28"/>
          <w:szCs w:val="28"/>
        </w:rPr>
        <w:t xml:space="preserve">Контроль за исполнением настоящего </w:t>
      </w:r>
      <w:r w:rsidR="008F78B4" w:rsidRPr="00E61A02">
        <w:rPr>
          <w:rFonts w:ascii="Times New Roman" w:hAnsi="Times New Roman"/>
          <w:sz w:val="28"/>
          <w:szCs w:val="28"/>
        </w:rPr>
        <w:t>приказа возложить на заместителя председателя Государственного комитета промышленности, энергетики и недропользования Кыргызской Республики</w:t>
      </w:r>
      <w:r w:rsidR="00F37284" w:rsidRPr="00E61A02">
        <w:rPr>
          <w:rFonts w:ascii="Times New Roman" w:hAnsi="Times New Roman"/>
          <w:sz w:val="28"/>
          <w:szCs w:val="28"/>
        </w:rPr>
        <w:t xml:space="preserve"> </w:t>
      </w:r>
      <w:proofErr w:type="spellStart"/>
      <w:r w:rsidR="008F78B4" w:rsidRPr="00E61A02">
        <w:rPr>
          <w:rFonts w:ascii="Times New Roman" w:hAnsi="Times New Roman"/>
          <w:sz w:val="28"/>
          <w:szCs w:val="28"/>
        </w:rPr>
        <w:t>Сапаралиева</w:t>
      </w:r>
      <w:proofErr w:type="spellEnd"/>
      <w:r w:rsidR="008F78B4" w:rsidRPr="00E61A02">
        <w:rPr>
          <w:rFonts w:ascii="Times New Roman" w:hAnsi="Times New Roman"/>
          <w:sz w:val="28"/>
          <w:szCs w:val="28"/>
        </w:rPr>
        <w:t xml:space="preserve"> А.А.</w:t>
      </w:r>
    </w:p>
    <w:p w:rsidR="00D52159" w:rsidRPr="00E61A02" w:rsidRDefault="00D52159" w:rsidP="00267768">
      <w:pPr>
        <w:pStyle w:val="a3"/>
        <w:numPr>
          <w:ilvl w:val="0"/>
          <w:numId w:val="5"/>
        </w:numPr>
        <w:tabs>
          <w:tab w:val="left" w:pos="993"/>
        </w:tabs>
        <w:spacing w:after="0" w:line="240" w:lineRule="auto"/>
        <w:ind w:left="0" w:firstLine="709"/>
        <w:jc w:val="both"/>
        <w:rPr>
          <w:rFonts w:ascii="Times New Roman" w:hAnsi="Times New Roman" w:cs="Times New Roman"/>
          <w:sz w:val="28"/>
          <w:szCs w:val="28"/>
        </w:rPr>
      </w:pPr>
      <w:r w:rsidRPr="00E61A02">
        <w:rPr>
          <w:rFonts w:ascii="Times New Roman" w:hAnsi="Times New Roman" w:cs="Times New Roman"/>
          <w:sz w:val="28"/>
          <w:szCs w:val="28"/>
        </w:rPr>
        <w:t>Настоящ</w:t>
      </w:r>
      <w:r w:rsidR="00F30EB7" w:rsidRPr="00E61A02">
        <w:rPr>
          <w:rFonts w:ascii="Times New Roman" w:hAnsi="Times New Roman" w:cs="Times New Roman"/>
          <w:sz w:val="28"/>
          <w:szCs w:val="28"/>
        </w:rPr>
        <w:t>ий</w:t>
      </w:r>
      <w:r w:rsidRPr="00E61A02">
        <w:rPr>
          <w:rFonts w:ascii="Times New Roman" w:hAnsi="Times New Roman" w:cs="Times New Roman"/>
          <w:sz w:val="28"/>
          <w:szCs w:val="28"/>
        </w:rPr>
        <w:t xml:space="preserve"> </w:t>
      </w:r>
      <w:r w:rsidR="008F78B4" w:rsidRPr="00E61A02">
        <w:rPr>
          <w:rFonts w:ascii="Times New Roman" w:hAnsi="Times New Roman" w:cs="Times New Roman"/>
          <w:sz w:val="28"/>
          <w:szCs w:val="28"/>
        </w:rPr>
        <w:t xml:space="preserve">приказ вступает в силу </w:t>
      </w:r>
      <w:r w:rsidR="000D54DC" w:rsidRPr="00E61A02">
        <w:rPr>
          <w:rFonts w:ascii="Times New Roman" w:hAnsi="Times New Roman" w:cs="Times New Roman"/>
          <w:sz w:val="28"/>
          <w:szCs w:val="28"/>
        </w:rPr>
        <w:t>по истечении пятнадцати дней со дня</w:t>
      </w:r>
      <w:r w:rsidRPr="00E61A02">
        <w:rPr>
          <w:rFonts w:ascii="Times New Roman" w:hAnsi="Times New Roman" w:cs="Times New Roman"/>
          <w:sz w:val="28"/>
          <w:szCs w:val="28"/>
        </w:rPr>
        <w:t xml:space="preserve"> официального опубликования.</w:t>
      </w:r>
    </w:p>
    <w:p w:rsidR="00D578A8" w:rsidRPr="00E61A02" w:rsidRDefault="008E7E2E" w:rsidP="00D578A8">
      <w:pPr>
        <w:pStyle w:val="a3"/>
        <w:numPr>
          <w:ilvl w:val="0"/>
          <w:numId w:val="5"/>
        </w:numPr>
        <w:tabs>
          <w:tab w:val="left" w:pos="993"/>
        </w:tabs>
        <w:spacing w:after="0" w:line="240" w:lineRule="auto"/>
        <w:ind w:left="0" w:firstLine="709"/>
        <w:jc w:val="both"/>
        <w:rPr>
          <w:rFonts w:ascii="Times New Roman" w:hAnsi="Times New Roman" w:cs="Times New Roman"/>
          <w:sz w:val="28"/>
          <w:szCs w:val="28"/>
        </w:rPr>
      </w:pPr>
      <w:r w:rsidRPr="00E61A02">
        <w:rPr>
          <w:rFonts w:ascii="Times New Roman" w:hAnsi="Times New Roman" w:cs="Times New Roman"/>
          <w:sz w:val="28"/>
          <w:szCs w:val="28"/>
        </w:rPr>
        <w:t>Копию наст</w:t>
      </w:r>
      <w:r w:rsidR="009C249B" w:rsidRPr="00E61A02">
        <w:rPr>
          <w:rFonts w:ascii="Times New Roman" w:hAnsi="Times New Roman" w:cs="Times New Roman"/>
          <w:sz w:val="28"/>
          <w:szCs w:val="28"/>
        </w:rPr>
        <w:t>оящего приказа, после вступления</w:t>
      </w:r>
      <w:r w:rsidRPr="00E61A02">
        <w:rPr>
          <w:rFonts w:ascii="Times New Roman" w:hAnsi="Times New Roman" w:cs="Times New Roman"/>
          <w:sz w:val="28"/>
          <w:szCs w:val="28"/>
        </w:rPr>
        <w:t xml:space="preserve"> его в силу, направить в Аппарат Правительства Кыргызской Республики для информации.</w:t>
      </w:r>
    </w:p>
    <w:p w:rsidR="00EA08D3" w:rsidRPr="00E61A02" w:rsidRDefault="00EA08D3" w:rsidP="00810411">
      <w:pPr>
        <w:widowControl w:val="0"/>
        <w:tabs>
          <w:tab w:val="left" w:pos="6804"/>
        </w:tabs>
        <w:autoSpaceDE w:val="0"/>
        <w:autoSpaceDN w:val="0"/>
        <w:adjustRightInd w:val="0"/>
        <w:spacing w:after="0" w:line="240" w:lineRule="auto"/>
        <w:jc w:val="both"/>
        <w:rPr>
          <w:rFonts w:ascii="Times New Roman" w:hAnsi="Times New Roman"/>
          <w:b/>
          <w:sz w:val="28"/>
          <w:szCs w:val="28"/>
        </w:rPr>
      </w:pPr>
    </w:p>
    <w:p w:rsidR="00E61A02" w:rsidRDefault="00E61A02" w:rsidP="00810411">
      <w:pPr>
        <w:widowControl w:val="0"/>
        <w:tabs>
          <w:tab w:val="left" w:pos="6804"/>
        </w:tabs>
        <w:autoSpaceDE w:val="0"/>
        <w:autoSpaceDN w:val="0"/>
        <w:adjustRightInd w:val="0"/>
        <w:spacing w:after="0" w:line="240" w:lineRule="auto"/>
        <w:jc w:val="both"/>
        <w:rPr>
          <w:rFonts w:ascii="Times New Roman" w:hAnsi="Times New Roman"/>
          <w:b/>
          <w:sz w:val="28"/>
          <w:szCs w:val="28"/>
        </w:rPr>
      </w:pPr>
    </w:p>
    <w:p w:rsidR="0055615D" w:rsidRDefault="0055615D" w:rsidP="00810411">
      <w:pPr>
        <w:widowControl w:val="0"/>
        <w:tabs>
          <w:tab w:val="left" w:pos="6804"/>
        </w:tabs>
        <w:autoSpaceDE w:val="0"/>
        <w:autoSpaceDN w:val="0"/>
        <w:adjustRightInd w:val="0"/>
        <w:spacing w:after="0" w:line="240" w:lineRule="auto"/>
        <w:jc w:val="both"/>
        <w:rPr>
          <w:rFonts w:ascii="Times New Roman" w:hAnsi="Times New Roman"/>
          <w:b/>
          <w:sz w:val="28"/>
          <w:szCs w:val="28"/>
        </w:rPr>
      </w:pPr>
    </w:p>
    <w:p w:rsidR="00482FE3" w:rsidRPr="00E61A02" w:rsidRDefault="00E61A02" w:rsidP="00810411">
      <w:pPr>
        <w:widowControl w:val="0"/>
        <w:tabs>
          <w:tab w:val="left" w:pos="6804"/>
        </w:tabs>
        <w:autoSpaceDE w:val="0"/>
        <w:autoSpaceDN w:val="0"/>
        <w:adjustRightInd w:val="0"/>
        <w:spacing w:after="0" w:line="240" w:lineRule="auto"/>
        <w:jc w:val="both"/>
        <w:rPr>
          <w:rFonts w:ascii="Times New Roman" w:hAnsi="Times New Roman"/>
          <w:b/>
          <w:sz w:val="28"/>
          <w:szCs w:val="28"/>
        </w:rPr>
      </w:pPr>
      <w:r>
        <w:rPr>
          <w:rFonts w:ascii="Times New Roman" w:hAnsi="Times New Roman"/>
          <w:b/>
          <w:sz w:val="28"/>
          <w:szCs w:val="28"/>
        </w:rPr>
        <w:t xml:space="preserve">Председатель                                                               </w:t>
      </w:r>
      <w:r w:rsidR="0055558A">
        <w:rPr>
          <w:rFonts w:ascii="Times New Roman" w:hAnsi="Times New Roman"/>
          <w:b/>
          <w:sz w:val="28"/>
          <w:szCs w:val="28"/>
        </w:rPr>
        <w:t xml:space="preserve">              </w:t>
      </w:r>
      <w:r>
        <w:rPr>
          <w:rFonts w:ascii="Times New Roman" w:hAnsi="Times New Roman"/>
          <w:b/>
          <w:sz w:val="28"/>
          <w:szCs w:val="28"/>
        </w:rPr>
        <w:t xml:space="preserve">  </w:t>
      </w:r>
      <w:proofErr w:type="spellStart"/>
      <w:r>
        <w:rPr>
          <w:rFonts w:ascii="Times New Roman" w:hAnsi="Times New Roman"/>
          <w:b/>
          <w:sz w:val="28"/>
          <w:szCs w:val="28"/>
        </w:rPr>
        <w:t>У.Д.Рыскулов</w:t>
      </w:r>
      <w:proofErr w:type="spellEnd"/>
    </w:p>
    <w:sectPr w:rsidR="00482FE3" w:rsidRPr="00E61A02" w:rsidSect="0055615D">
      <w:footerReference w:type="default" r:id="rId11"/>
      <w:pgSz w:w="11906" w:h="16838"/>
      <w:pgMar w:top="1135" w:right="991" w:bottom="1134" w:left="1701"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0940" w:rsidRDefault="00220940" w:rsidP="00464BAD">
      <w:pPr>
        <w:spacing w:after="0" w:line="240" w:lineRule="auto"/>
      </w:pPr>
      <w:r>
        <w:separator/>
      </w:r>
    </w:p>
  </w:endnote>
  <w:endnote w:type="continuationSeparator" w:id="0">
    <w:p w:rsidR="00220940" w:rsidRDefault="00220940" w:rsidP="00464B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 New Roman UniToktom">
    <w:altName w:val="Times New Roman"/>
    <w:charset w:val="CC"/>
    <w:family w:val="roman"/>
    <w:pitch w:val="variable"/>
    <w:sig w:usb0="A0007AAF" w:usb1="4000387A" w:usb2="0000002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2FE3" w:rsidRDefault="00482FE3" w:rsidP="00BC67B1">
    <w:pPr>
      <w:pStyle w:val="a6"/>
      <w:tabs>
        <w:tab w:val="clear" w:pos="4677"/>
        <w:tab w:val="clear" w:pos="9355"/>
      </w:tabs>
      <w:rPr>
        <w:rFonts w:ascii="Times New Roman" w:hAnsi="Times New Roman"/>
        <w:sz w:val="24"/>
        <w:szCs w:val="24"/>
      </w:rPr>
    </w:pPr>
  </w:p>
  <w:p w:rsidR="00464BAD" w:rsidRPr="00BC67B1" w:rsidRDefault="008E7E2E" w:rsidP="008E7E2E">
    <w:pPr>
      <w:pStyle w:val="a6"/>
      <w:tabs>
        <w:tab w:val="clear" w:pos="4677"/>
        <w:tab w:val="clear" w:pos="9355"/>
        <w:tab w:val="left" w:pos="2100"/>
      </w:tabs>
      <w:rPr>
        <w:szCs w:val="24"/>
      </w:rPr>
    </w:pPr>
    <w:r>
      <w:rPr>
        <w:szCs w:val="24"/>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0940" w:rsidRDefault="00220940" w:rsidP="00464BAD">
      <w:pPr>
        <w:spacing w:after="0" w:line="240" w:lineRule="auto"/>
      </w:pPr>
      <w:r>
        <w:separator/>
      </w:r>
    </w:p>
  </w:footnote>
  <w:footnote w:type="continuationSeparator" w:id="0">
    <w:p w:rsidR="00220940" w:rsidRDefault="00220940" w:rsidP="00464BA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07673"/>
    <w:multiLevelType w:val="hybridMultilevel"/>
    <w:tmpl w:val="06C878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956CFD"/>
    <w:multiLevelType w:val="hybridMultilevel"/>
    <w:tmpl w:val="E3C456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9B83F98"/>
    <w:multiLevelType w:val="hybridMultilevel"/>
    <w:tmpl w:val="DA9C1C74"/>
    <w:lvl w:ilvl="0" w:tplc="244268DA">
      <w:start w:val="1"/>
      <w:numFmt w:val="decimal"/>
      <w:lvlText w:val="%1."/>
      <w:lvlJc w:val="left"/>
      <w:pPr>
        <w:ind w:left="92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5B8673FE"/>
    <w:multiLevelType w:val="hybridMultilevel"/>
    <w:tmpl w:val="34121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CCB7FAE"/>
    <w:multiLevelType w:val="hybridMultilevel"/>
    <w:tmpl w:val="79341B9C"/>
    <w:lvl w:ilvl="0" w:tplc="21E837A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4"/>
  </w:num>
  <w:num w:numId="2">
    <w:abstractNumId w:val="2"/>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70DE"/>
    <w:rsid w:val="0001026D"/>
    <w:rsid w:val="000973B9"/>
    <w:rsid w:val="000D54DC"/>
    <w:rsid w:val="00115CDB"/>
    <w:rsid w:val="00151F42"/>
    <w:rsid w:val="002134A8"/>
    <w:rsid w:val="00220940"/>
    <w:rsid w:val="00267768"/>
    <w:rsid w:val="002D4006"/>
    <w:rsid w:val="003252FD"/>
    <w:rsid w:val="00394266"/>
    <w:rsid w:val="00395F73"/>
    <w:rsid w:val="003C69AE"/>
    <w:rsid w:val="003E6A9B"/>
    <w:rsid w:val="004035FD"/>
    <w:rsid w:val="004273D2"/>
    <w:rsid w:val="00464BAD"/>
    <w:rsid w:val="00482FE3"/>
    <w:rsid w:val="004B2261"/>
    <w:rsid w:val="004E7DF9"/>
    <w:rsid w:val="00534B82"/>
    <w:rsid w:val="0055558A"/>
    <w:rsid w:val="0055615D"/>
    <w:rsid w:val="00573D2B"/>
    <w:rsid w:val="005B2AB1"/>
    <w:rsid w:val="006D6D85"/>
    <w:rsid w:val="006E4818"/>
    <w:rsid w:val="00712930"/>
    <w:rsid w:val="00757467"/>
    <w:rsid w:val="007A7D2C"/>
    <w:rsid w:val="00810411"/>
    <w:rsid w:val="008364AC"/>
    <w:rsid w:val="008A02D2"/>
    <w:rsid w:val="008E7E2E"/>
    <w:rsid w:val="008F78B4"/>
    <w:rsid w:val="00924DB1"/>
    <w:rsid w:val="009309E3"/>
    <w:rsid w:val="00972E87"/>
    <w:rsid w:val="009C249B"/>
    <w:rsid w:val="00A0583D"/>
    <w:rsid w:val="00A12D1C"/>
    <w:rsid w:val="00A41CFA"/>
    <w:rsid w:val="00A501FC"/>
    <w:rsid w:val="00A57338"/>
    <w:rsid w:val="00A61F7B"/>
    <w:rsid w:val="00A712D4"/>
    <w:rsid w:val="00B07450"/>
    <w:rsid w:val="00B3590E"/>
    <w:rsid w:val="00B97B92"/>
    <w:rsid w:val="00BB44FD"/>
    <w:rsid w:val="00BC67B1"/>
    <w:rsid w:val="00BD4163"/>
    <w:rsid w:val="00BF46C5"/>
    <w:rsid w:val="00C6333D"/>
    <w:rsid w:val="00D36C72"/>
    <w:rsid w:val="00D52159"/>
    <w:rsid w:val="00D578A8"/>
    <w:rsid w:val="00D75AD9"/>
    <w:rsid w:val="00DB27B5"/>
    <w:rsid w:val="00E470DE"/>
    <w:rsid w:val="00E61A02"/>
    <w:rsid w:val="00E80229"/>
    <w:rsid w:val="00EA08D3"/>
    <w:rsid w:val="00EE6BA6"/>
    <w:rsid w:val="00F20BE7"/>
    <w:rsid w:val="00F30EB7"/>
    <w:rsid w:val="00F37284"/>
    <w:rsid w:val="00FA5D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47686306-E065-43F0-B9FD-1893F7EA9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267768"/>
    <w:pPr>
      <w:keepNext/>
      <w:spacing w:after="0" w:line="240" w:lineRule="auto"/>
      <w:jc w:val="center"/>
      <w:outlineLvl w:val="0"/>
    </w:pPr>
    <w:rPr>
      <w:rFonts w:ascii="Times New Roman" w:eastAsia="Times New Roman" w:hAnsi="Times New Roman" w:cs="Times New Roman"/>
      <w:b/>
      <w:bCs/>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2159"/>
    <w:pPr>
      <w:ind w:left="720"/>
      <w:contextualSpacing/>
    </w:pPr>
  </w:style>
  <w:style w:type="paragraph" w:styleId="a4">
    <w:name w:val="header"/>
    <w:basedOn w:val="a"/>
    <w:link w:val="a5"/>
    <w:uiPriority w:val="99"/>
    <w:unhideWhenUsed/>
    <w:rsid w:val="00464BA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64BAD"/>
  </w:style>
  <w:style w:type="paragraph" w:styleId="a6">
    <w:name w:val="footer"/>
    <w:basedOn w:val="a"/>
    <w:link w:val="a7"/>
    <w:uiPriority w:val="99"/>
    <w:unhideWhenUsed/>
    <w:rsid w:val="00464BA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64BAD"/>
  </w:style>
  <w:style w:type="paragraph" w:customStyle="1" w:styleId="11">
    <w:name w:val="Абзац списка1"/>
    <w:basedOn w:val="a"/>
    <w:rsid w:val="00464BAD"/>
    <w:pPr>
      <w:ind w:left="720"/>
      <w:contextualSpacing/>
    </w:pPr>
    <w:rPr>
      <w:rFonts w:ascii="Calibri" w:hAnsi="Calibri" w:cs="Times New Roman"/>
    </w:rPr>
  </w:style>
  <w:style w:type="paragraph" w:customStyle="1" w:styleId="tkTekst">
    <w:name w:val="_Текст обычный (tkTekst)"/>
    <w:basedOn w:val="a"/>
    <w:rsid w:val="00464BAD"/>
    <w:pPr>
      <w:spacing w:after="60"/>
      <w:ind w:firstLine="567"/>
      <w:jc w:val="both"/>
    </w:pPr>
    <w:rPr>
      <w:rFonts w:ascii="Arial" w:eastAsia="Times New Roman" w:hAnsi="Arial" w:cs="Arial"/>
      <w:sz w:val="20"/>
      <w:szCs w:val="20"/>
    </w:rPr>
  </w:style>
  <w:style w:type="paragraph" w:styleId="a8">
    <w:name w:val="Balloon Text"/>
    <w:basedOn w:val="a"/>
    <w:link w:val="a9"/>
    <w:uiPriority w:val="99"/>
    <w:semiHidden/>
    <w:unhideWhenUsed/>
    <w:rsid w:val="00A41CF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A41CFA"/>
    <w:rPr>
      <w:rFonts w:ascii="Segoe UI" w:hAnsi="Segoe UI" w:cs="Segoe UI"/>
      <w:sz w:val="18"/>
      <w:szCs w:val="18"/>
    </w:rPr>
  </w:style>
  <w:style w:type="character" w:styleId="aa">
    <w:name w:val="Hyperlink"/>
    <w:basedOn w:val="a0"/>
    <w:uiPriority w:val="99"/>
    <w:unhideWhenUsed/>
    <w:rsid w:val="008F78B4"/>
    <w:rPr>
      <w:color w:val="0000FF" w:themeColor="hyperlink"/>
      <w:u w:val="single"/>
    </w:rPr>
  </w:style>
  <w:style w:type="paragraph" w:styleId="ab">
    <w:name w:val="No Spacing"/>
    <w:uiPriority w:val="1"/>
    <w:qFormat/>
    <w:rsid w:val="008F78B4"/>
    <w:pPr>
      <w:spacing w:after="0" w:line="240" w:lineRule="auto"/>
    </w:pPr>
  </w:style>
  <w:style w:type="table" w:styleId="ac">
    <w:name w:val="Table Grid"/>
    <w:basedOn w:val="a1"/>
    <w:uiPriority w:val="59"/>
    <w:rsid w:val="00FA5DEE"/>
    <w:pPr>
      <w:spacing w:after="0" w:line="240" w:lineRule="auto"/>
    </w:pPr>
    <w:rPr>
      <w:lang w:val="ky-KG" w:eastAsia="ky-KG"/>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uiPriority w:val="99"/>
    <w:rsid w:val="00267768"/>
    <w:rPr>
      <w:rFonts w:ascii="Times New Roman" w:eastAsia="Times New Roman" w:hAnsi="Times New Roman" w:cs="Times New Roman"/>
      <w:b/>
      <w:bCs/>
      <w:sz w:val="28"/>
      <w:szCs w:val="24"/>
      <w:lang w:eastAsia="ru-RU"/>
    </w:rPr>
  </w:style>
  <w:style w:type="paragraph" w:styleId="ad">
    <w:name w:val="Body Text Indent"/>
    <w:basedOn w:val="a"/>
    <w:link w:val="ae"/>
    <w:uiPriority w:val="99"/>
    <w:rsid w:val="00267768"/>
    <w:pPr>
      <w:spacing w:after="0" w:line="240" w:lineRule="auto"/>
      <w:ind w:firstLine="720"/>
      <w:jc w:val="both"/>
    </w:pPr>
    <w:rPr>
      <w:rFonts w:ascii="Times New Roman" w:eastAsia="Times New Roman" w:hAnsi="Times New Roman" w:cs="Times New Roman"/>
      <w:sz w:val="24"/>
      <w:szCs w:val="24"/>
    </w:rPr>
  </w:style>
  <w:style w:type="character" w:customStyle="1" w:styleId="ae">
    <w:name w:val="Основной текст с отступом Знак"/>
    <w:basedOn w:val="a0"/>
    <w:link w:val="ad"/>
    <w:uiPriority w:val="99"/>
    <w:rsid w:val="00267768"/>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96088">
      <w:bodyDiv w:val="1"/>
      <w:marLeft w:val="0"/>
      <w:marRight w:val="0"/>
      <w:marTop w:val="0"/>
      <w:marBottom w:val="0"/>
      <w:divBdr>
        <w:top w:val="none" w:sz="0" w:space="0" w:color="auto"/>
        <w:left w:val="none" w:sz="0" w:space="0" w:color="auto"/>
        <w:bottom w:val="none" w:sz="0" w:space="0" w:color="auto"/>
        <w:right w:val="none" w:sz="0" w:space="0" w:color="auto"/>
      </w:divBdr>
    </w:div>
    <w:div w:id="1705904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toktom://db/125593"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F366-2B81-461B-B12A-08C05C792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508</Words>
  <Characters>2901</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User_2</dc:creator>
  <cp:lastModifiedBy>Айнура Бейшенбиева</cp:lastModifiedBy>
  <cp:revision>12</cp:revision>
  <cp:lastPrinted>2017-08-28T04:58:00Z</cp:lastPrinted>
  <dcterms:created xsi:type="dcterms:W3CDTF">2016-12-30T09:43:00Z</dcterms:created>
  <dcterms:modified xsi:type="dcterms:W3CDTF">2017-09-21T03:28:00Z</dcterms:modified>
</cp:coreProperties>
</file>